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B9" w:rsidRPr="00A8045B" w:rsidRDefault="004760B9" w:rsidP="004760B9">
      <w:pPr>
        <w:rPr>
          <w:rFonts w:ascii="Times New Roman" w:hAnsi="Times New Roman" w:cs="Times New Roman"/>
          <w:sz w:val="24"/>
          <w:szCs w:val="24"/>
        </w:rPr>
      </w:pPr>
    </w:p>
    <w:p w:rsidR="004760B9" w:rsidRPr="00A8045B" w:rsidRDefault="004760B9" w:rsidP="004760B9">
      <w:pPr>
        <w:rPr>
          <w:rFonts w:ascii="Times New Roman" w:hAnsi="Times New Roman" w:cs="Times New Roman"/>
          <w:sz w:val="24"/>
          <w:szCs w:val="24"/>
        </w:rPr>
      </w:pPr>
      <w:r w:rsidRPr="00A804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151EA0" wp14:editId="06449EC5">
            <wp:extent cx="981075" cy="14382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0B9" w:rsidRPr="00A8045B" w:rsidRDefault="004760B9" w:rsidP="004760B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8045B">
        <w:rPr>
          <w:rFonts w:ascii="Times New Roman" w:hAnsi="Times New Roman" w:cs="Times New Roman"/>
          <w:b/>
          <w:color w:val="C00000"/>
          <w:sz w:val="24"/>
          <w:szCs w:val="24"/>
        </w:rPr>
        <w:t>Прядкина Наталья Юрьевна</w:t>
      </w:r>
    </w:p>
    <w:p w:rsidR="004760B9" w:rsidRDefault="004760B9" w:rsidP="004760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Работает учителем</w:t>
      </w:r>
      <w:r w:rsidRPr="00D208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с 1992 года. Преподает математику и информатику</w:t>
      </w:r>
      <w:r w:rsidRPr="00D208D3">
        <w:rPr>
          <w:rFonts w:cstheme="minorHAnsi"/>
          <w:sz w:val="24"/>
          <w:szCs w:val="24"/>
        </w:rPr>
        <w:t>.</w:t>
      </w:r>
      <w:r w:rsidRPr="00D208D3">
        <w:rPr>
          <w:rFonts w:cstheme="minorHAnsi"/>
          <w:sz w:val="24"/>
          <w:szCs w:val="24"/>
          <w:lang w:eastAsia="ru-RU"/>
        </w:rPr>
        <w:t xml:space="preserve"> </w:t>
      </w:r>
    </w:p>
    <w:p w:rsidR="004760B9" w:rsidRDefault="004760B9" w:rsidP="004760B9">
      <w:pPr>
        <w:jc w:val="both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</w:rPr>
        <w:t>Награждена грамотами Комитета образования и Главы Администрации муниципального района «Тунгокоченский район» за профессионализм и значительные успехи в практической подготовке учащихся.</w:t>
      </w:r>
    </w:p>
    <w:p w:rsidR="004760B9" w:rsidRPr="00D208D3" w:rsidRDefault="004760B9" w:rsidP="004760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ru-RU"/>
        </w:rPr>
        <w:t>Наталья Юрьевна активно использует современные образовательные технологии. Ежегодно повышает профессиональную квалификацию.</w:t>
      </w:r>
      <w:r>
        <w:rPr>
          <w:rFonts w:cstheme="minorHAnsi"/>
          <w:sz w:val="24"/>
          <w:szCs w:val="24"/>
        </w:rPr>
        <w:t xml:space="preserve"> С</w:t>
      </w:r>
      <w:r w:rsidRPr="00D208D3">
        <w:rPr>
          <w:rFonts w:cstheme="minorHAnsi"/>
          <w:sz w:val="24"/>
          <w:szCs w:val="24"/>
          <w:lang w:eastAsia="ru-RU"/>
        </w:rPr>
        <w:t xml:space="preserve"> 2011 года</w:t>
      </w:r>
      <w:r>
        <w:rPr>
          <w:rFonts w:cstheme="minorHAnsi"/>
          <w:sz w:val="24"/>
          <w:szCs w:val="24"/>
          <w:lang w:eastAsia="ru-RU"/>
        </w:rPr>
        <w:t xml:space="preserve"> прошла следующие курсы повышения квалификации</w:t>
      </w:r>
      <w:r w:rsidRPr="00D208D3">
        <w:rPr>
          <w:rFonts w:cstheme="minorHAnsi"/>
          <w:sz w:val="24"/>
          <w:szCs w:val="24"/>
          <w:lang w:eastAsia="ru-RU"/>
        </w:rPr>
        <w:t xml:space="preserve">: </w:t>
      </w:r>
    </w:p>
    <w:p w:rsidR="004760B9" w:rsidRPr="00D208D3" w:rsidRDefault="004760B9" w:rsidP="004760B9">
      <w:pPr>
        <w:jc w:val="both"/>
        <w:rPr>
          <w:rFonts w:cstheme="minorHAnsi"/>
          <w:sz w:val="24"/>
          <w:szCs w:val="24"/>
        </w:rPr>
      </w:pPr>
      <w:r w:rsidRPr="00D208D3">
        <w:rPr>
          <w:rFonts w:cstheme="minorHAnsi"/>
          <w:sz w:val="24"/>
          <w:szCs w:val="24"/>
        </w:rPr>
        <w:t>«Система оценивания профессиональных компетенций педагогических  работников в процессе аттестации на соответствие занимаемой должности»</w:t>
      </w:r>
    </w:p>
    <w:p w:rsidR="004760B9" w:rsidRPr="00D208D3" w:rsidRDefault="004760B9" w:rsidP="004760B9">
      <w:pPr>
        <w:jc w:val="both"/>
        <w:rPr>
          <w:rFonts w:cstheme="minorHAnsi"/>
          <w:sz w:val="24"/>
          <w:szCs w:val="24"/>
        </w:rPr>
      </w:pPr>
      <w:r w:rsidRPr="00D208D3">
        <w:rPr>
          <w:rFonts w:cstheme="minorHAnsi"/>
          <w:sz w:val="24"/>
          <w:szCs w:val="24"/>
        </w:rPr>
        <w:t>«Индивидуальная образовательная траектория ученика: мето</w:t>
      </w:r>
      <w:r>
        <w:rPr>
          <w:rFonts w:cstheme="minorHAnsi"/>
          <w:sz w:val="24"/>
          <w:szCs w:val="24"/>
        </w:rPr>
        <w:t>дика организации и сопровождения»</w:t>
      </w:r>
    </w:p>
    <w:p w:rsidR="004760B9" w:rsidRPr="00D208D3" w:rsidRDefault="004760B9" w:rsidP="004760B9">
      <w:pPr>
        <w:jc w:val="both"/>
        <w:rPr>
          <w:rFonts w:cstheme="minorHAnsi"/>
          <w:sz w:val="24"/>
          <w:szCs w:val="24"/>
        </w:rPr>
      </w:pPr>
      <w:r w:rsidRPr="00D208D3">
        <w:rPr>
          <w:rFonts w:cstheme="minorHAnsi"/>
          <w:sz w:val="24"/>
          <w:szCs w:val="24"/>
        </w:rPr>
        <w:t>«Реализация дистанционного обучения средствами LMS MOODLE»</w:t>
      </w:r>
    </w:p>
    <w:p w:rsidR="004760B9" w:rsidRPr="00D208D3" w:rsidRDefault="004760B9" w:rsidP="004760B9">
      <w:pPr>
        <w:jc w:val="both"/>
        <w:rPr>
          <w:rFonts w:cstheme="minorHAnsi"/>
          <w:sz w:val="24"/>
          <w:szCs w:val="24"/>
        </w:rPr>
      </w:pPr>
      <w:r w:rsidRPr="00D208D3">
        <w:rPr>
          <w:rFonts w:cstheme="minorHAnsi"/>
          <w:sz w:val="24"/>
          <w:szCs w:val="24"/>
        </w:rPr>
        <w:t>«Преподавание информатики в свете требований ФГОС нового поколения»</w:t>
      </w:r>
    </w:p>
    <w:p w:rsidR="004760B9" w:rsidRDefault="004760B9" w:rsidP="004760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«</w:t>
      </w:r>
      <w:r w:rsidRPr="00D208D3">
        <w:rPr>
          <w:rFonts w:cstheme="minorHAnsi"/>
          <w:sz w:val="24"/>
          <w:szCs w:val="24"/>
          <w:lang w:eastAsia="ru-RU"/>
        </w:rPr>
        <w:t>Психолого-педагогическое сопровождение детей с ОВЗ в условиях коррекционно-развивающего и интегрированного обучения в условиях ОУ»</w:t>
      </w:r>
    </w:p>
    <w:p w:rsidR="004760B9" w:rsidRDefault="004760B9" w:rsidP="004760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  <w:lang w:eastAsia="ru-RU"/>
        </w:rPr>
      </w:pPr>
    </w:p>
    <w:p w:rsidR="004760B9" w:rsidRPr="004614DD" w:rsidRDefault="004760B9" w:rsidP="004760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Её ученики каждый год принимают участие в конкурсе «КИТ» и Всероссийском молодежном чемпионате по информатике и за</w:t>
      </w:r>
      <w:r w:rsidR="006B27EF">
        <w:rPr>
          <w:rFonts w:cstheme="minorHAnsi"/>
          <w:sz w:val="24"/>
          <w:szCs w:val="24"/>
          <w:lang w:eastAsia="ru-RU"/>
        </w:rPr>
        <w:t>нимают призовые места в регионе.</w:t>
      </w:r>
      <w:bookmarkStart w:id="0" w:name="_GoBack"/>
      <w:bookmarkEnd w:id="0"/>
    </w:p>
    <w:p w:rsidR="00D47062" w:rsidRDefault="00D47062"/>
    <w:sectPr w:rsidR="00D4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07"/>
    <w:rsid w:val="00157C07"/>
    <w:rsid w:val="004760B9"/>
    <w:rsid w:val="006B27EF"/>
    <w:rsid w:val="00995256"/>
    <w:rsid w:val="00D4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FFB5F-2F9C-4499-80A3-75770ABB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Home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МАРИНААААА!!!!!!</cp:lastModifiedBy>
  <cp:revision>4</cp:revision>
  <dcterms:created xsi:type="dcterms:W3CDTF">2017-11-07T00:03:00Z</dcterms:created>
  <dcterms:modified xsi:type="dcterms:W3CDTF">2021-03-03T11:29:00Z</dcterms:modified>
</cp:coreProperties>
</file>